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23" w:rsidRPr="00083B1F" w:rsidRDefault="00782323" w:rsidP="00782323">
      <w:pPr>
        <w:rPr>
          <w:rFonts w:ascii="Times New Roman" w:hAnsi="Times New Roman" w:cs="Times New Roman"/>
          <w:b/>
          <w:sz w:val="28"/>
          <w:szCs w:val="28"/>
        </w:rPr>
      </w:pPr>
      <w:r w:rsidRPr="00083B1F">
        <w:rPr>
          <w:rFonts w:ascii="Times New Roman" w:hAnsi="Times New Roman" w:cs="Times New Roman"/>
          <w:b/>
          <w:sz w:val="28"/>
          <w:szCs w:val="28"/>
        </w:rPr>
        <w:t>Специальное оборудование помещений</w:t>
      </w:r>
    </w:p>
    <w:p w:rsidR="00782323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7455EE">
        <w:rPr>
          <w:rFonts w:ascii="Times New Roman" w:eastAsia="Batang" w:hAnsi="Times New Roman"/>
          <w:sz w:val="28"/>
          <w:szCs w:val="28"/>
          <w:lang w:eastAsia="ru-RU"/>
        </w:rPr>
        <w:t xml:space="preserve">Академия располагает материально-технической базой, которая обеспечивает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Академии, и соответствует действующим санитарным и противопожарным нормам и правилам. </w:t>
      </w:r>
    </w:p>
    <w:p w:rsidR="00782323" w:rsidRPr="007A5BE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>Н</w:t>
      </w:r>
      <w:r w:rsidRPr="007A5BEB">
        <w:rPr>
          <w:rFonts w:ascii="Times New Roman" w:eastAsia="Batang" w:hAnsi="Times New Roman"/>
          <w:sz w:val="28"/>
          <w:szCs w:val="28"/>
          <w:lang w:eastAsia="ru-RU"/>
        </w:rPr>
        <w:t>а территории корпусов 1 и 5, ФОК № 1 и № 2, бассейна и лыжной базы, общежитий № 1, 2 и 4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7A5BEB">
        <w:rPr>
          <w:rFonts w:ascii="Times New Roman" w:eastAsia="Batang" w:hAnsi="Times New Roman"/>
          <w:sz w:val="28"/>
          <w:szCs w:val="28"/>
          <w:lang w:eastAsia="ru-RU"/>
        </w:rPr>
        <w:t xml:space="preserve">выделены места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для </w:t>
      </w:r>
      <w:r w:rsidRPr="007A5BEB">
        <w:rPr>
          <w:rFonts w:ascii="Times New Roman" w:eastAsia="Batang" w:hAnsi="Times New Roman"/>
          <w:sz w:val="28"/>
          <w:szCs w:val="28"/>
          <w:lang w:eastAsia="ru-RU"/>
        </w:rPr>
        <w:t xml:space="preserve">индивидуальной парковки транспорта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инвалидов и </w:t>
      </w:r>
      <w:r w:rsidRPr="007A5BEB">
        <w:rPr>
          <w:rFonts w:ascii="Times New Roman" w:eastAsia="Batang" w:hAnsi="Times New Roman"/>
          <w:sz w:val="28"/>
          <w:szCs w:val="28"/>
          <w:lang w:eastAsia="ru-RU"/>
        </w:rPr>
        <w:t xml:space="preserve">ЛОВЗ. </w:t>
      </w:r>
    </w:p>
    <w:p w:rsidR="00782323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>В</w:t>
      </w:r>
      <w:r w:rsidRPr="007A5BEB">
        <w:rPr>
          <w:rFonts w:ascii="Times New Roman" w:eastAsia="Batang" w:hAnsi="Times New Roman"/>
          <w:sz w:val="28"/>
          <w:szCs w:val="28"/>
          <w:lang w:eastAsia="ru-RU"/>
        </w:rPr>
        <w:t xml:space="preserve"> корпусах № 1, 5, 11, общежитие №4, ФОК № 2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7A5BEB">
        <w:rPr>
          <w:rFonts w:ascii="Times New Roman" w:eastAsia="Batang" w:hAnsi="Times New Roman"/>
          <w:sz w:val="28"/>
          <w:szCs w:val="28"/>
          <w:lang w:eastAsia="ru-RU"/>
        </w:rPr>
        <w:t xml:space="preserve">доступны входные и выходные пути, санитарно-гигиенические комнаты, банкоматы. </w:t>
      </w:r>
    </w:p>
    <w:p w:rsidR="00782323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>В</w:t>
      </w:r>
      <w:r w:rsidRPr="007A5BEB">
        <w:rPr>
          <w:rFonts w:ascii="Times New Roman" w:eastAsia="Batang" w:hAnsi="Times New Roman"/>
          <w:sz w:val="28"/>
          <w:szCs w:val="28"/>
          <w:lang w:eastAsia="ru-RU"/>
        </w:rPr>
        <w:t xml:space="preserve"> необорудованных зданиях входы оснащены звонками вызова ассистентов и свободным доступом к дежурному вахтеру. Также имеется мобильное кресло-подъемник, для подъёма по лестницам и перемещения по этажам. 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>Н</w:t>
      </w:r>
      <w:r w:rsidRPr="00D15C7B">
        <w:rPr>
          <w:rFonts w:ascii="Times New Roman" w:eastAsia="Batang" w:hAnsi="Times New Roman"/>
          <w:sz w:val="28"/>
          <w:szCs w:val="28"/>
          <w:lang w:eastAsia="ru-RU"/>
        </w:rPr>
        <w:t>а входах в корпуса и общежития размещены таблички с текстом, исполненном шрифтом брайля, с информацией о поэтажном назначение помещений.</w:t>
      </w:r>
    </w:p>
    <w:p w:rsidR="00782323" w:rsidRPr="007A5BE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Batang" w:hAnsi="Times New Roman"/>
          <w:sz w:val="28"/>
          <w:szCs w:val="28"/>
          <w:lang w:eastAsia="ru-RU"/>
        </w:rPr>
        <w:t>Н</w:t>
      </w:r>
      <w:r w:rsidRPr="007A5BEB">
        <w:rPr>
          <w:rFonts w:ascii="Times New Roman" w:eastAsia="Batang" w:hAnsi="Times New Roman"/>
          <w:sz w:val="28"/>
          <w:szCs w:val="28"/>
          <w:lang w:eastAsia="ru-RU"/>
        </w:rPr>
        <w:t xml:space="preserve">а первом этаже учебного корпуса № 1 расположены структурные подразделения Академии, оказывающие содействие успешной адаптации обучающихся, в том числе ЛОВЗ, индивидуально работающие со студентами: деканат </w:t>
      </w:r>
      <w:r>
        <w:rPr>
          <w:rFonts w:ascii="Times New Roman" w:eastAsia="Batang" w:hAnsi="Times New Roman"/>
          <w:sz w:val="28"/>
          <w:szCs w:val="28"/>
          <w:lang w:eastAsia="ru-RU"/>
        </w:rPr>
        <w:t>и</w:t>
      </w:r>
      <w:r w:rsidRPr="007A5BEB">
        <w:rPr>
          <w:rFonts w:ascii="Times New Roman" w:eastAsia="Batang" w:hAnsi="Times New Roman"/>
          <w:sz w:val="28"/>
          <w:szCs w:val="28"/>
          <w:lang w:eastAsia="ru-RU"/>
        </w:rPr>
        <w:t xml:space="preserve">нститута юстиции, Научная библиотека, приемная комиссия, бухгалтерия, буфет, кафедры, киоск с учебной и дополнительной литературой, специальная аудитория для самостоятельной работы. </w:t>
      </w:r>
      <w:proofErr w:type="gramEnd"/>
    </w:p>
    <w:p w:rsidR="00782323" w:rsidRPr="007A5BE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>И</w:t>
      </w:r>
      <w:r w:rsidRPr="007A5BEB">
        <w:rPr>
          <w:rFonts w:ascii="Times New Roman" w:eastAsia="Batang" w:hAnsi="Times New Roman"/>
          <w:sz w:val="28"/>
          <w:szCs w:val="28"/>
          <w:lang w:eastAsia="ru-RU"/>
        </w:rPr>
        <w:t xml:space="preserve">нфраструктура Академии включает наличие условий питания, включая горячее. 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>В целях доступности получения среднего профессионального и высшего образования по образовательным программам ЛОВЗ Академией обеспечивается: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>Для ЛОВЗ по зрению: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 xml:space="preserve">˗ наличие альтернативной версии официального сайта Академии в сети «Интернет» </w:t>
      </w:r>
      <w:proofErr w:type="gramStart"/>
      <w:r w:rsidRPr="00D15C7B">
        <w:rPr>
          <w:rFonts w:ascii="Times New Roman" w:eastAsia="Batang" w:hAnsi="Times New Roman"/>
          <w:sz w:val="28"/>
          <w:szCs w:val="28"/>
          <w:lang w:eastAsia="ru-RU"/>
        </w:rPr>
        <w:t>для</w:t>
      </w:r>
      <w:proofErr w:type="gramEnd"/>
      <w:r w:rsidRPr="00D15C7B">
        <w:rPr>
          <w:rFonts w:ascii="Times New Roman" w:eastAsia="Batang" w:hAnsi="Times New Roman"/>
          <w:sz w:val="28"/>
          <w:szCs w:val="28"/>
          <w:lang w:eastAsia="ru-RU"/>
        </w:rPr>
        <w:t xml:space="preserve"> слабовидящих;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>˗ размещение в доступных местах для обучающихся, являющихся слабовидящими, крупным рельефно-контрастным шрифтом справочной информации о расписании учебных занятий;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 xml:space="preserve">˗ присутствие ассистента, оказывающего </w:t>
      </w:r>
      <w:proofErr w:type="gramStart"/>
      <w:r w:rsidRPr="00D15C7B">
        <w:rPr>
          <w:rFonts w:ascii="Times New Roman" w:eastAsia="Batang" w:hAnsi="Times New Roman"/>
          <w:sz w:val="28"/>
          <w:szCs w:val="28"/>
          <w:lang w:eastAsia="ru-RU"/>
        </w:rPr>
        <w:t>обучающемуся</w:t>
      </w:r>
      <w:proofErr w:type="gramEnd"/>
      <w:r w:rsidRPr="00D15C7B">
        <w:rPr>
          <w:rFonts w:ascii="Times New Roman" w:eastAsia="Batang" w:hAnsi="Times New Roman"/>
          <w:sz w:val="28"/>
          <w:szCs w:val="28"/>
          <w:lang w:eastAsia="ru-RU"/>
        </w:rPr>
        <w:t xml:space="preserve"> необходимую помощь;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>˗ обеспечение доступа обучающегося, являющегося слепым и использующего собаку-поводыря, к зданию организации;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>- на входах в корпуса и общежития размещены таблички с текстом, исполненном шрифтом брайля, с информацией о поэтажном назначение помещений.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>Для ЛОВЗ по слуху: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lastRenderedPageBreak/>
        <w:t xml:space="preserve">˗ присутствие ассистента, оказывающего </w:t>
      </w:r>
      <w:proofErr w:type="gramStart"/>
      <w:r w:rsidRPr="00D15C7B">
        <w:rPr>
          <w:rFonts w:ascii="Times New Roman" w:eastAsia="Batang" w:hAnsi="Times New Roman"/>
          <w:sz w:val="28"/>
          <w:szCs w:val="28"/>
          <w:lang w:eastAsia="ru-RU"/>
        </w:rPr>
        <w:t>обучающемуся</w:t>
      </w:r>
      <w:proofErr w:type="gramEnd"/>
      <w:r w:rsidRPr="00D15C7B">
        <w:rPr>
          <w:rFonts w:ascii="Times New Roman" w:eastAsia="Batang" w:hAnsi="Times New Roman"/>
          <w:sz w:val="28"/>
          <w:szCs w:val="28"/>
          <w:lang w:eastAsia="ru-RU"/>
        </w:rPr>
        <w:t xml:space="preserve"> необходимую помощь;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>˗ обеспечение надлежащими звуковыми средствами воспроизведения информации.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 xml:space="preserve">Для ЛОВЗ, </w:t>
      </w:r>
      <w:proofErr w:type="gramStart"/>
      <w:r w:rsidRPr="00D15C7B">
        <w:rPr>
          <w:rFonts w:ascii="Times New Roman" w:eastAsia="Batang" w:hAnsi="Times New Roman"/>
          <w:sz w:val="28"/>
          <w:szCs w:val="28"/>
          <w:lang w:eastAsia="ru-RU"/>
        </w:rPr>
        <w:t>имеющих</w:t>
      </w:r>
      <w:proofErr w:type="gramEnd"/>
      <w:r w:rsidRPr="00D15C7B">
        <w:rPr>
          <w:rFonts w:ascii="Times New Roman" w:eastAsia="Batang" w:hAnsi="Times New Roman"/>
          <w:sz w:val="28"/>
          <w:szCs w:val="28"/>
          <w:lang w:eastAsia="ru-RU"/>
        </w:rPr>
        <w:t xml:space="preserve"> нарушения опорно-двигательного аппарата: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>˗ беспрепятственный доступ и пребывание ЛОВЗ в учебных помещениях, туалетных помещениях Академии;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 xml:space="preserve">˗ присутствие ассистента, оказывающего </w:t>
      </w:r>
      <w:proofErr w:type="gramStart"/>
      <w:r w:rsidRPr="00D15C7B">
        <w:rPr>
          <w:rFonts w:ascii="Times New Roman" w:eastAsia="Batang" w:hAnsi="Times New Roman"/>
          <w:sz w:val="28"/>
          <w:szCs w:val="28"/>
          <w:lang w:eastAsia="ru-RU"/>
        </w:rPr>
        <w:t>обучающемуся</w:t>
      </w:r>
      <w:proofErr w:type="gramEnd"/>
      <w:r w:rsidRPr="00D15C7B">
        <w:rPr>
          <w:rFonts w:ascii="Times New Roman" w:eastAsia="Batang" w:hAnsi="Times New Roman"/>
          <w:sz w:val="28"/>
          <w:szCs w:val="28"/>
          <w:lang w:eastAsia="ru-RU"/>
        </w:rPr>
        <w:t xml:space="preserve"> необходимую помощь;</w:t>
      </w:r>
    </w:p>
    <w:p w:rsidR="00782323" w:rsidRPr="00D15C7B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15C7B">
        <w:rPr>
          <w:rFonts w:ascii="Times New Roman" w:eastAsia="Batang" w:hAnsi="Times New Roman"/>
          <w:sz w:val="28"/>
          <w:szCs w:val="28"/>
          <w:lang w:eastAsia="ru-RU"/>
        </w:rPr>
        <w:t>- имеется мобильное кресло-подъемник, для подъёма по лестницам и перемещения по этажам.</w:t>
      </w:r>
    </w:p>
    <w:p w:rsidR="00782323" w:rsidRDefault="00782323" w:rsidP="00782323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5C5369" w:rsidRDefault="005C5369"/>
    <w:sectPr w:rsidR="005C5369" w:rsidSect="005C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323"/>
    <w:rsid w:val="005C5369"/>
    <w:rsid w:val="0078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editor_website</dc:creator>
  <cp:lastModifiedBy>editor_website</cp:lastModifiedBy>
  <cp:revision>1</cp:revision>
  <dcterms:created xsi:type="dcterms:W3CDTF">2019-10-31T06:49:00Z</dcterms:created>
  <dcterms:modified xsi:type="dcterms:W3CDTF">2019-10-31T06:49:00Z</dcterms:modified>
</cp:coreProperties>
</file>